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B11F7" w:rsidRDefault="007B11F7"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9F1C6E"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9F1C6E"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023510"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9F1C6E" w:rsidP="007D128A">
      <w:pPr>
        <w:ind w:firstLine="420"/>
        <w:jc w:val="center"/>
      </w:pPr>
      <w:r>
        <w:object w:dxaOrig="5624" w:dyaOrig="4202">
          <v:shape id="_x0000_i1048" type="#_x0000_t75" style="width:296.15pt;height:221.45pt" o:ole="">
            <v:imagedata r:id="rId9" o:title=""/>
          </v:shape>
          <o:OLEObject Type="Embed" ProgID="Origin50.Graph" ShapeID="_x0000_i1048" DrawAspect="Content" ObjectID="_1612023511"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rFonts w:hint="eastAsia"/>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w:t>
      </w:r>
      <w:proofErr w:type="gramStart"/>
      <w:r w:rsidR="00F50EDD">
        <w:rPr>
          <w:rFonts w:hint="eastAsia"/>
          <w:sz w:val="24"/>
        </w:rPr>
        <w:t>型作用</w:t>
      </w:r>
      <w:proofErr w:type="gramEnd"/>
      <w:r w:rsidR="00F50EDD">
        <w:rPr>
          <w:rFonts w:hint="eastAsia"/>
          <w:sz w:val="24"/>
        </w:rPr>
        <w:t>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47" type="#_x0000_t75" style="width:273.05pt;height:199.7pt" o:ole="">
            <v:imagedata r:id="rId11" o:title=""/>
          </v:shape>
          <o:OLEObject Type="Embed" ProgID="Origin50.Graph" ShapeID="_x0000_i1047" DrawAspect="Content" ObjectID="_1612023512"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6" type="#_x0000_t75" style="width:395.3pt;height:307pt" o:ole="">
            <v:imagedata r:id="rId13" o:title=""/>
          </v:shape>
          <o:OLEObject Type="Embed" ProgID="Origin50.Graph" ShapeID="_x0000_i1026" DrawAspect="Content" ObjectID="_1612023513"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7" type="#_x0000_t75" style="width:355.25pt;height:276.45pt" o:ole="">
            <v:imagedata r:id="rId15" o:title=""/>
          </v:shape>
          <o:OLEObject Type="Embed" ProgID="Origin50.Graph" ShapeID="_x0000_i1027" DrawAspect="Content" ObjectID="_1612023514"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28" type="#_x0000_t75" style="width:362.05pt;height:281.9pt" o:ole="">
            <v:imagedata r:id="rId17" o:title=""/>
          </v:shape>
          <o:OLEObject Type="Embed" ProgID="Origin50.Graph" ShapeID="_x0000_i1028" DrawAspect="Content" ObjectID="_1612023515"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29" type="#_x0000_t75" style="width:322.65pt;height:243.85pt" o:ole="">
            <v:imagedata r:id="rId19" o:title=""/>
          </v:shape>
          <o:OLEObject Type="Embed" ProgID="Origin50.Graph" ShapeID="_x0000_i1029" DrawAspect="Content" ObjectID="_1612023516"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lastRenderedPageBreak/>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0" type="#_x0000_t75" style="width:269.65pt;height:199pt" o:ole="">
            <v:imagedata r:id="rId21" o:title=""/>
          </v:shape>
          <o:OLEObject Type="Embed" ProgID="Origin50.Graph" ShapeID="_x0000_i1030" DrawAspect="Content" ObjectID="_1612023517"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lastRenderedPageBreak/>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煤中硫的赋存形态进行表征。可以得出硫的赋存形态多以烷基硫和噻吩硫为主，而黄铁矿硫与亚砜硫在煤中含量非常少。结合徐龙、代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1" type="#_x0000_t75" style="width:260.15pt;height:203.75pt" o:ole="">
            <v:imagedata r:id="rId23" o:title=""/>
          </v:shape>
          <o:OLEObject Type="Embed" ProgID="Origin50.Graph" ShapeID="_x0000_i1031" DrawAspect="Content" ObjectID="_1612023518"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w:t>
      </w:r>
      <w:proofErr w:type="gramStart"/>
      <w:r>
        <w:rPr>
          <w:rFonts w:ascii="楷体" w:eastAsia="楷体" w:hAnsi="楷体" w:hint="eastAsia"/>
        </w:rPr>
        <w:t>分峰拟合</w:t>
      </w:r>
      <w:proofErr w:type="gramEnd"/>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lastRenderedPageBreak/>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7" w:name="_Toc715736"/>
      <w:r>
        <w:t>3.1.3</w:t>
      </w:r>
      <w:r>
        <w:rPr>
          <w:rFonts w:hint="eastAsia"/>
        </w:rPr>
        <w:t xml:space="preserve"> 13C</w:t>
      </w:r>
      <w:r>
        <w:rPr>
          <w:rFonts w:hint="eastAsia"/>
        </w:rPr>
        <w:t>核磁共振结果分析</w:t>
      </w:r>
      <w:bookmarkEnd w:id="27"/>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2" type="#_x0000_t75" style="width:323.3pt;height:254.05pt" o:ole="">
            <v:imagedata r:id="rId25" o:title="" croptop="4862f" cropbottom="4508f" cropleft="3627f" cropright="8626f"/>
          </v:shape>
          <o:OLEObject Type="Embed" ProgID="Origin50.Graph" ShapeID="_x0000_i1032" DrawAspect="Content" ObjectID="_1612023519"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w:t>
      </w:r>
      <w:r>
        <w:rPr>
          <w:rFonts w:hint="eastAsia"/>
          <w:sz w:val="24"/>
        </w:rPr>
        <w:lastRenderedPageBreak/>
        <w:t>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3" type="#_x0000_t75" style="width:346.4pt;height:263.55pt" o:ole="">
            <v:imagedata r:id="rId27" o:title=""/>
          </v:shape>
          <o:OLEObject Type="Embed" ProgID="Origin50.Graph" ShapeID="_x0000_i1033" DrawAspect="Content" ObjectID="_1612023520"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4"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023521"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2044AA" w:rsidP="005766F7">
      <w:pPr>
        <w:spacing w:line="360" w:lineRule="auto"/>
        <w:ind w:firstLineChars="200" w:firstLine="420"/>
        <w:jc w:val="center"/>
      </w:pPr>
      <w:r>
        <w:object w:dxaOrig="5465" w:dyaOrig="4184">
          <v:shape id="_x0000_i1049" type="#_x0000_t75" style="width:273.05pt;height:209.2pt" o:ole="">
            <v:imagedata r:id="rId31" o:title=""/>
          </v:shape>
          <o:OLEObject Type="Embed" ProgID="Origin50.Graph" ShapeID="_x0000_i1049" DrawAspect="Content" ObjectID="_1612023522"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proofErr w:type="gramStart"/>
      <w:r w:rsidR="003420D4">
        <w:rPr>
          <w:rFonts w:ascii="楷体" w:eastAsia="楷体" w:hAnsi="楷体" w:hint="eastAsia"/>
        </w:rPr>
        <w:t>东曲2号</w:t>
      </w:r>
      <w:proofErr w:type="gramEnd"/>
      <w:r w:rsidR="003420D4">
        <w:rPr>
          <w:rFonts w:ascii="楷体" w:eastAsia="楷体" w:hAnsi="楷体" w:hint="eastAsia"/>
        </w:rPr>
        <w:t>煤</w:t>
      </w:r>
      <w:r>
        <w:rPr>
          <w:rFonts w:hint="eastAsia"/>
        </w:rPr>
        <w:t>XRD</w:t>
      </w:r>
      <w:r w:rsidR="003420D4">
        <w:rPr>
          <w:rFonts w:ascii="楷体" w:eastAsia="楷体" w:hAnsi="楷体" w:hint="eastAsia"/>
        </w:rPr>
        <w:t>原始谱</w:t>
      </w:r>
      <w:r>
        <w:rPr>
          <w:rFonts w:ascii="楷体" w:eastAsia="楷体" w:hAnsi="楷体" w:hint="eastAsia"/>
        </w:rPr>
        <w:t>图</w:t>
      </w:r>
    </w:p>
    <w:p w:rsidR="005766F7" w:rsidRDefault="005766F7" w:rsidP="005766F7">
      <w:pPr>
        <w:ind w:firstLineChars="200" w:firstLine="420"/>
        <w:jc w:val="center"/>
      </w:pPr>
      <w:r>
        <w:rPr>
          <w:rFonts w:hint="eastAsia"/>
        </w:rPr>
        <w:t xml:space="preserve">Figure 3-12 </w:t>
      </w:r>
      <w:r w:rsidR="003420D4">
        <w:rPr>
          <w:szCs w:val="21"/>
        </w:rPr>
        <w:t>XRD</w:t>
      </w:r>
      <w:r w:rsidR="003420D4">
        <w:rPr>
          <w:rFonts w:hint="eastAsia"/>
          <w:szCs w:val="21"/>
        </w:rPr>
        <w:t xml:space="preserve"> </w:t>
      </w:r>
      <w:r w:rsidR="003420D4" w:rsidRPr="003420D4">
        <w:rPr>
          <w:szCs w:val="21"/>
        </w:rPr>
        <w:t>original</w:t>
      </w:r>
      <w:r w:rsidR="003420D4">
        <w:rPr>
          <w:szCs w:val="21"/>
        </w:rPr>
        <w:t xml:space="preserve"> </w:t>
      </w:r>
      <w:r w:rsidR="003420D4" w:rsidRPr="002E67F6">
        <w:t>spectrum</w:t>
      </w:r>
      <w:r w:rsidR="003420D4">
        <w:rPr>
          <w:szCs w:val="21"/>
        </w:rPr>
        <w:t xml:space="preserve"> of Dongqu No.2 </w:t>
      </w:r>
      <w:r w:rsidR="003420D4">
        <w:rPr>
          <w:rFonts w:hint="eastAsia"/>
          <w:szCs w:val="21"/>
        </w:rPr>
        <w:t>c</w:t>
      </w:r>
      <w:r w:rsidR="003420D4" w:rsidRPr="003420D4">
        <w:rPr>
          <w:szCs w:val="21"/>
        </w:rPr>
        <w:t>oal</w:t>
      </w:r>
      <w:r>
        <w:rPr>
          <w:rFonts w:hint="eastAsia"/>
        </w:rPr>
        <w:t xml:space="preserve">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hint="eastAsia"/>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2044AA" w:rsidP="00FC1851">
      <w:pPr>
        <w:spacing w:line="360" w:lineRule="auto"/>
        <w:ind w:firstLineChars="200" w:firstLine="420"/>
        <w:jc w:val="center"/>
        <w:rPr>
          <w:rFonts w:hAnsi="宋体"/>
          <w:sz w:val="24"/>
          <w:shd w:val="clear" w:color="auto" w:fill="FFFFFF"/>
        </w:rPr>
      </w:pPr>
      <w:r>
        <w:object w:dxaOrig="5336" w:dyaOrig="4182">
          <v:shape id="_x0000_i1050" type="#_x0000_t75" style="width:266.95pt;height:209.2pt" o:ole="">
            <v:imagedata r:id="rId33" o:title=""/>
          </v:shape>
          <o:OLEObject Type="Embed" ProgID="Origin50.Graph" ShapeID="_x0000_i1050" DrawAspect="Content" ObjectID="_1612023523" r:id="rId34"/>
        </w:object>
      </w:r>
    </w:p>
    <w:p w:rsidR="005766F7" w:rsidRDefault="002044AA" w:rsidP="005766F7">
      <w:pPr>
        <w:spacing w:line="360" w:lineRule="auto"/>
        <w:ind w:firstLineChars="200" w:firstLine="420"/>
        <w:jc w:val="center"/>
      </w:pPr>
      <w:r>
        <w:object w:dxaOrig="5377" w:dyaOrig="4182">
          <v:shape id="_x0000_i1051" type="#_x0000_t75" style="width:269pt;height:209.2pt" o:ole="">
            <v:imagedata r:id="rId35" o:title=""/>
          </v:shape>
          <o:OLEObject Type="Embed" ProgID="Origin50.Graph" ShapeID="_x0000_i1051" DrawAspect="Content" ObjectID="_1612023524"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Peak Type</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006A7711">
              <w:rPr>
                <w:rFonts w:hint="eastAsia"/>
                <w:szCs w:val="21"/>
              </w:rPr>
              <w:t xml:space="preserve"> Band</w:t>
            </w:r>
          </w:p>
        </w:tc>
        <w:tc>
          <w:tcPr>
            <w:tcW w:w="1665" w:type="dxa"/>
            <w:tcBorders>
              <w:left w:val="nil"/>
              <w:bottom w:val="nil"/>
              <w:right w:val="nil"/>
            </w:tcBorders>
            <w:shd w:val="clear" w:color="auto" w:fill="auto"/>
          </w:tcPr>
          <w:p w:rsidR="005766F7" w:rsidRPr="00EA0B23" w:rsidRDefault="00A9591C" w:rsidP="00AE18E3">
            <w:pPr>
              <w:jc w:val="center"/>
              <w:rPr>
                <w:szCs w:val="21"/>
              </w:rPr>
            </w:pPr>
            <w:r>
              <w:rPr>
                <w:szCs w:val="21"/>
              </w:rPr>
              <w:t>19.58</w:t>
            </w:r>
          </w:p>
        </w:tc>
        <w:tc>
          <w:tcPr>
            <w:tcW w:w="1665" w:type="dxa"/>
            <w:tcBorders>
              <w:left w:val="nil"/>
              <w:bottom w:val="nil"/>
              <w:right w:val="nil"/>
            </w:tcBorders>
            <w:shd w:val="clear" w:color="auto" w:fill="auto"/>
          </w:tcPr>
          <w:p w:rsidR="005766F7" w:rsidRPr="00EA0B23" w:rsidRDefault="00A9591C" w:rsidP="00AE18E3">
            <w:pPr>
              <w:jc w:val="center"/>
              <w:rPr>
                <w:szCs w:val="21"/>
              </w:rPr>
            </w:pPr>
            <w:r w:rsidRPr="00A9591C">
              <w:rPr>
                <w:szCs w:val="21"/>
              </w:rPr>
              <w:t>12.57</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6A7711">
            <w:pPr>
              <w:jc w:val="center"/>
              <w:rPr>
                <w:szCs w:val="21"/>
              </w:rPr>
            </w:pPr>
            <w:r w:rsidRPr="00EA0B23">
              <w:rPr>
                <w:rFonts w:hint="eastAsia"/>
                <w:szCs w:val="21"/>
              </w:rPr>
              <w:t>002</w:t>
            </w:r>
            <w:r w:rsidR="006A7711">
              <w:rPr>
                <w:rFonts w:hint="eastAsia"/>
                <w:szCs w:val="21"/>
              </w:rPr>
              <w:t xml:space="preserve"> Peak</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24.96</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4.27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6A7711" w:rsidP="00AE18E3">
            <w:pPr>
              <w:jc w:val="center"/>
              <w:rPr>
                <w:szCs w:val="21"/>
              </w:rPr>
            </w:pPr>
            <w:r>
              <w:rPr>
                <w:rFonts w:hint="eastAsia"/>
                <w:szCs w:val="21"/>
              </w:rPr>
              <w:t>100 Peak</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43.4</w:t>
            </w:r>
            <w:r>
              <w:rPr>
                <w:rFonts w:hint="eastAsia"/>
                <w:szCs w:val="21"/>
              </w:rPr>
              <w:t>2</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9.00</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5" type="#_x0000_t75" style="width:45.5pt;height:42.1pt;mso-position-horizontal-relative:page;mso-position-vertical-relative:page" o:ole="">
            <v:imagedata r:id="rId37" o:title=""/>
          </v:shape>
          <o:OLEObject Type="Embed" ProgID="PBrush" ShapeID="对象 1" DrawAspect="Content" ObjectID="_1612023525"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6" type="#_x0000_t75" style="width:67.25pt;height:33.95pt;mso-position-horizontal-relative:page;mso-position-vertical-relative:page" o:ole="">
            <v:imagedata r:id="rId39" o:title=""/>
          </v:shape>
          <o:OLEObject Type="Embed" ProgID="Equation.KSEE3" ShapeID="对象 30" DrawAspect="Content" ObjectID="_1612023526"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37" type="#_x0000_t75" style="width:65.2pt;height:33.95pt;mso-position-horizontal-relative:page;mso-position-vertical-relative:page" o:ole="">
            <v:imagedata r:id="rId41" o:title=""/>
          </v:shape>
          <o:OLEObject Type="Embed" ProgID="Equation.KSEE3" ShapeID="_x0000_i1037" DrawAspect="Content" ObjectID="_1612023527"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38" type="#_x0000_t75" style="width:25.15pt;height:33.95pt;mso-position-horizontal-relative:page;mso-position-vertical-relative:page" o:ole="">
            <v:imagedata r:id="rId43" o:title=""/>
          </v:shape>
          <o:OLEObject Type="Embed" ProgID="PBrush" ShapeID="对象 2" DrawAspect="Content" ObjectID="_1612023528"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29" w:name="_Toc510800312"/>
      <w:bookmarkStart w:id="30" w:name="_Toc510866751"/>
      <w:bookmarkStart w:id="31" w:name="_Toc510866936"/>
      <w:bookmarkStart w:id="32" w:name="_Toc510867184"/>
      <w:bookmarkStart w:id="33" w:name="_Toc14519"/>
      <w:bookmarkStart w:id="34" w:name="_Toc510902146"/>
      <w:bookmarkStart w:id="35"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29"/>
      <w:bookmarkEnd w:id="30"/>
      <w:bookmarkEnd w:id="31"/>
      <w:bookmarkEnd w:id="32"/>
      <w:bookmarkEnd w:id="33"/>
      <w:bookmarkEnd w:id="34"/>
      <w:bookmarkEnd w:id="35"/>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44123E">
      <w:pPr>
        <w:spacing w:line="360" w:lineRule="auto"/>
        <w:ind w:firstLineChars="200" w:firstLine="480"/>
      </w:pPr>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6"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6"/>
    </w:p>
    <w:p w:rsidR="006B526D" w:rsidRDefault="006B526D" w:rsidP="00AE18E3">
      <w:pPr>
        <w:spacing w:line="360" w:lineRule="auto"/>
        <w:outlineLvl w:val="2"/>
      </w:pPr>
      <w:bookmarkStart w:id="37" w:name="_Toc715739"/>
      <w:r>
        <w:rPr>
          <w:rFonts w:hint="eastAsia"/>
        </w:rPr>
        <w:t xml:space="preserve">3.2.1 </w:t>
      </w:r>
      <w:r>
        <w:rPr>
          <w:rFonts w:hint="eastAsia"/>
        </w:rPr>
        <w:t>芳香结构单元</w:t>
      </w:r>
      <w:bookmarkEnd w:id="37"/>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w:t>
      </w:r>
      <w:r w:rsidRPr="00E25DD3">
        <w:rPr>
          <w:rFonts w:hint="eastAsia"/>
          <w:color w:val="FF0000"/>
          <w:sz w:val="24"/>
        </w:rPr>
        <w:lastRenderedPageBreak/>
        <w:t>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8"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39" type="#_x0000_t75" style="width:36pt;height:43.45pt" o:ole="">
                  <v:imagedata r:id="rId46" o:title=""/>
                </v:shape>
                <o:OLEObject Type="Embed" ProgID="PBrush" ShapeID="_x0000_i1039" DrawAspect="Content" ObjectID="_1612023529"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0" type="#_x0000_t75" style="width:65.2pt;height:36pt" o:ole="">
                  <v:imagedata r:id="rId48" o:title=""/>
                </v:shape>
                <o:OLEObject Type="Embed" ProgID="PBrush" ShapeID="_x0000_i1040" DrawAspect="Content" ObjectID="_1612023530"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1" type="#_x0000_t75" style="width:36pt;height:43.45pt" o:ole="">
                  <v:imagedata r:id="rId50" o:title=""/>
                </v:shape>
                <o:OLEObject Type="Embed" ProgID="PBrush" ShapeID="_x0000_i1041" DrawAspect="Content" ObjectID="_1612023531"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2" type="#_x0000_t75" style="width:57.75pt;height:36pt" o:ole="">
                  <v:imagedata r:id="rId52" o:title=""/>
                </v:shape>
                <o:OLEObject Type="Embed" ProgID="PBrush" ShapeID="_x0000_i1042" DrawAspect="Content" ObjectID="_1612023532"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3" type="#_x0000_t75" style="width:36pt;height:43.45pt" o:ole="">
                  <v:imagedata r:id="rId54" o:title=""/>
                </v:shape>
                <o:OLEObject Type="Embed" ProgID="PBrush" ShapeID="_x0000_i1043" DrawAspect="Content" ObjectID="_1612023533"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39" w:name="_Toc715740"/>
      <w:bookmarkEnd w:id="38"/>
      <w:r>
        <w:t>3.2.2</w:t>
      </w:r>
      <w:r>
        <w:rPr>
          <w:rFonts w:hint="eastAsia"/>
        </w:rPr>
        <w:t xml:space="preserve"> </w:t>
      </w:r>
      <w:r>
        <w:rPr>
          <w:rFonts w:hint="eastAsia"/>
        </w:rPr>
        <w:t>脂肪结构</w:t>
      </w:r>
      <w:bookmarkEnd w:id="39"/>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w:t>
      </w:r>
      <w:r w:rsidRPr="00E25DD3">
        <w:rPr>
          <w:rFonts w:hint="eastAsia"/>
          <w:color w:val="FF0000"/>
          <w:sz w:val="24"/>
        </w:rPr>
        <w:lastRenderedPageBreak/>
        <w:t>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0" w:name="_Toc715741"/>
      <w:r>
        <w:rPr>
          <w:rFonts w:hint="eastAsia"/>
        </w:rPr>
        <w:t xml:space="preserve">3.2.3 </w:t>
      </w:r>
      <w:r>
        <w:rPr>
          <w:rFonts w:hint="eastAsia"/>
        </w:rPr>
        <w:t>杂原子结构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w:t>
      </w:r>
      <w:r w:rsidRPr="00E25DD3">
        <w:rPr>
          <w:rFonts w:hint="eastAsia"/>
          <w:color w:val="FF0000"/>
          <w:sz w:val="24"/>
        </w:rPr>
        <w:lastRenderedPageBreak/>
        <w:t>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1" w:name="_Toc715742"/>
      <w:r>
        <w:t>3.2.4</w:t>
      </w:r>
      <w:r>
        <w:rPr>
          <w:rFonts w:hint="eastAsia"/>
        </w:rPr>
        <w:t xml:space="preserve"> </w:t>
      </w:r>
      <w:r>
        <w:rPr>
          <w:rFonts w:hint="eastAsia"/>
        </w:rPr>
        <w:t>模型修正</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屯兰</w:t>
                              </w:r>
                              <w:r>
                                <w:rPr>
                                  <w:rFonts w:hint="eastAsia"/>
                                </w:rPr>
                                <w:t>2</w:t>
                              </w:r>
                              <w:r>
                                <w:rPr>
                                  <w:rFonts w:hint="eastAsia"/>
                                </w:rPr>
                                <w:t>号残煤和沥青质的大分子结构模型</w:t>
                              </w:r>
                            </w:p>
                            <w:p w:rsidR="007B11F7" w:rsidRDefault="007B11F7"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利用</w:t>
                              </w:r>
                              <w:r>
                                <w:rPr>
                                  <w:rFonts w:hint="eastAsia"/>
                                </w:rPr>
                                <w:t xml:space="preserve">ACD/CNMR Predictor </w:t>
                              </w:r>
                              <w:r>
                                <w:rPr>
                                  <w:rFonts w:hint="eastAsia"/>
                                </w:rPr>
                                <w:t>计算模型的</w:t>
                              </w:r>
                            </w:p>
                            <w:p w:rsidR="007B11F7" w:rsidRDefault="007B11F7" w:rsidP="00E05FD3">
                              <w:pPr>
                                <w:jc w:val="center"/>
                              </w:pPr>
                              <w:r>
                                <w:rPr>
                                  <w:rFonts w:hint="eastAsia"/>
                                  <w:vertAlign w:val="superscript"/>
                                </w:rPr>
                                <w:t>13</w:t>
                              </w:r>
                              <w:r>
                                <w:rPr>
                                  <w:rFonts w:hint="eastAsia"/>
                                </w:rPr>
                                <w:t>CNMR</w:t>
                              </w:r>
                              <w:r>
                                <w:rPr>
                                  <w:rFonts w:hint="eastAsia"/>
                                </w:rPr>
                                <w:t>图谱</w:t>
                              </w:r>
                            </w:p>
                            <w:p w:rsidR="007B11F7" w:rsidRDefault="007B11F7"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导入计算数据到</w:t>
                              </w:r>
                              <w:r>
                                <w:rPr>
                                  <w:rFonts w:hint="eastAsia"/>
                                </w:rPr>
                                <w:t>gNMR</w:t>
                              </w:r>
                              <w:r>
                                <w:rPr>
                                  <w:rFonts w:hint="eastAsia"/>
                                </w:rPr>
                                <w:t>软件中得到模型</w:t>
                              </w:r>
                            </w:p>
                            <w:p w:rsidR="007B11F7" w:rsidRDefault="007B11F7" w:rsidP="00E05FD3">
                              <w:pPr>
                                <w:jc w:val="center"/>
                              </w:pPr>
                              <w:r>
                                <w:rPr>
                                  <w:rFonts w:hint="eastAsia"/>
                                </w:rPr>
                                <w:t>的模拟图谱</w:t>
                              </w:r>
                            </w:p>
                            <w:p w:rsidR="007B11F7" w:rsidRDefault="007B11F7"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试验图谱与核磁模拟图谱是否</w:t>
                              </w:r>
                            </w:p>
                            <w:p w:rsidR="007B11F7" w:rsidRDefault="007B11F7" w:rsidP="00E05FD3">
                              <w:pPr>
                                <w:jc w:val="center"/>
                              </w:pPr>
                              <w:r>
                                <w:rPr>
                                  <w:rFonts w:hint="eastAsia"/>
                                </w:rPr>
                                <w:t>匹配</w:t>
                              </w:r>
                            </w:p>
                            <w:p w:rsidR="007B11F7" w:rsidRDefault="007B11F7" w:rsidP="00E05FD3">
                              <w:pPr>
                                <w:jc w:val="center"/>
                              </w:pPr>
                              <w:r>
                                <w:rPr>
                                  <w:rFonts w:hint="eastAsia"/>
                                </w:rPr>
                                <w:t>的模拟图谱</w:t>
                              </w:r>
                            </w:p>
                            <w:p w:rsidR="007B11F7" w:rsidRDefault="007B11F7"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7B11F7" w:rsidRDefault="007B11F7"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最终的结构模型</w:t>
                              </w:r>
                            </w:p>
                            <w:p w:rsidR="007B11F7" w:rsidRDefault="007B11F7"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7B11F7" w:rsidRDefault="007B11F7"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7B11F7" w:rsidRDefault="007B11F7" w:rsidP="00E05FD3">
                              <w:r>
                                <w:rPr>
                                  <w:rFonts w:hint="eastAsia"/>
                                </w:rPr>
                                <w:t>调</w:t>
                              </w:r>
                            </w:p>
                            <w:p w:rsidR="007B11F7" w:rsidRDefault="007B11F7" w:rsidP="00E05FD3">
                              <w:r>
                                <w:rPr>
                                  <w:rFonts w:hint="eastAsia"/>
                                </w:rPr>
                                <w:t>整</w:t>
                              </w:r>
                            </w:p>
                            <w:p w:rsidR="007B11F7" w:rsidRDefault="007B11F7" w:rsidP="00E05FD3">
                              <w:r>
                                <w:rPr>
                                  <w:rFonts w:hint="eastAsia"/>
                                </w:rPr>
                                <w:t>平</w:t>
                              </w:r>
                            </w:p>
                            <w:p w:rsidR="007B11F7" w:rsidRDefault="007B11F7" w:rsidP="00E05FD3">
                              <w:r>
                                <w:rPr>
                                  <w:rFonts w:hint="eastAsia"/>
                                </w:rPr>
                                <w:t>面</w:t>
                              </w:r>
                            </w:p>
                            <w:p w:rsidR="007B11F7" w:rsidRDefault="007B11F7" w:rsidP="00E05FD3">
                              <w:r>
                                <w:rPr>
                                  <w:rFonts w:hint="eastAsia"/>
                                </w:rPr>
                                <w:t>模</w:t>
                              </w:r>
                            </w:p>
                            <w:p w:rsidR="007B11F7" w:rsidRDefault="007B11F7"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4"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023534"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45"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023535"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46"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023536"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2"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2"/>
    </w:p>
    <w:p w:rsidR="000C15A1" w:rsidRDefault="000C15A1" w:rsidP="00514A2B">
      <w:pPr>
        <w:spacing w:line="360" w:lineRule="auto"/>
        <w:outlineLvl w:val="1"/>
      </w:pPr>
      <w:bookmarkStart w:id="43" w:name="_Toc715744"/>
      <w:r>
        <w:rPr>
          <w:rFonts w:hint="eastAsia"/>
        </w:rPr>
        <w:t xml:space="preserve">4.1 </w:t>
      </w:r>
      <w:r>
        <w:rPr>
          <w:rFonts w:hint="eastAsia"/>
        </w:rPr>
        <w:t>引言</w:t>
      </w:r>
      <w:bookmarkEnd w:id="43"/>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4" w:name="_Toc715745"/>
      <w:r>
        <w:rPr>
          <w:rFonts w:hint="eastAsia"/>
        </w:rPr>
        <w:t xml:space="preserve">4.2 Material studio </w:t>
      </w:r>
      <w:r>
        <w:rPr>
          <w:rFonts w:hint="eastAsia"/>
        </w:rPr>
        <w:t>软件模拟及立场简介</w:t>
      </w:r>
      <w:bookmarkEnd w:id="44"/>
    </w:p>
    <w:p w:rsidR="000C15A1" w:rsidRDefault="000C15A1" w:rsidP="00514A2B">
      <w:pPr>
        <w:spacing w:line="360" w:lineRule="auto"/>
        <w:outlineLvl w:val="2"/>
      </w:pPr>
      <w:bookmarkStart w:id="45" w:name="_Toc715746"/>
      <w:r>
        <w:rPr>
          <w:rFonts w:hint="eastAsia"/>
        </w:rPr>
        <w:t xml:space="preserve">4.2.1 Material studio </w:t>
      </w:r>
      <w:r>
        <w:rPr>
          <w:rFonts w:hint="eastAsia"/>
        </w:rPr>
        <w:t>软件模拟</w:t>
      </w:r>
      <w:bookmarkEnd w:id="45"/>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6" w:name="_Toc715747"/>
      <w:r>
        <w:rPr>
          <w:rFonts w:hint="eastAsia"/>
        </w:rPr>
        <w:t xml:space="preserve">4.2.2 </w:t>
      </w:r>
      <w:r>
        <w:rPr>
          <w:rFonts w:hint="eastAsia"/>
        </w:rPr>
        <w:t>立场简介</w:t>
      </w:r>
      <w:bookmarkEnd w:id="46"/>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sidR="00252723">
        <w:rPr>
          <w:rFonts w:hint="eastAsia"/>
          <w:sz w:val="24"/>
        </w:rPr>
        <w:t>于</w:t>
      </w:r>
      <w:r>
        <w:rPr>
          <w:rFonts w:hint="eastAsia"/>
          <w:sz w:val="24"/>
        </w:rPr>
        <w:t>1990</w:t>
      </w:r>
      <w:r w:rsidR="00252723">
        <w:rPr>
          <w:rFonts w:hint="eastAsia"/>
          <w:sz w:val="24"/>
        </w:rPr>
        <w:t>年提出</w:t>
      </w:r>
      <w:r>
        <w:rPr>
          <w:rFonts w:hint="eastAsia"/>
          <w:sz w:val="24"/>
        </w:rPr>
        <w:t>，该力场几乎可适用于各种分子体系，相对于那些适用范围十分有限的特殊力场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7" w:name="_Toc715748"/>
      <w:r>
        <w:rPr>
          <w:rFonts w:hint="eastAsia"/>
        </w:rPr>
        <w:t xml:space="preserve">4.3 </w:t>
      </w:r>
      <w:r>
        <w:rPr>
          <w:rFonts w:hint="eastAsia"/>
        </w:rPr>
        <w:t>大分子模型最低能量构型</w:t>
      </w:r>
      <w:bookmarkEnd w:id="47"/>
    </w:p>
    <w:p w:rsidR="000C15A1" w:rsidRDefault="000C15A1" w:rsidP="00514A2B">
      <w:pPr>
        <w:spacing w:line="360" w:lineRule="auto"/>
        <w:outlineLvl w:val="2"/>
      </w:pPr>
      <w:bookmarkStart w:id="48" w:name="_Toc715749"/>
      <w:r>
        <w:rPr>
          <w:rFonts w:hint="eastAsia"/>
        </w:rPr>
        <w:t xml:space="preserve">4.3.1 </w:t>
      </w:r>
      <w:r>
        <w:rPr>
          <w:rFonts w:hint="eastAsia"/>
        </w:rPr>
        <w:t>模拟方法及参数设置</w:t>
      </w:r>
      <w:bookmarkEnd w:id="48"/>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49" w:name="_Toc715750"/>
      <w:r>
        <w:rPr>
          <w:rFonts w:hint="eastAsia"/>
        </w:rPr>
        <w:t xml:space="preserve">4.3.2 </w:t>
      </w:r>
      <w:r>
        <w:rPr>
          <w:rFonts w:hint="eastAsia"/>
        </w:rPr>
        <w:t>能量最低构型的结构特征及能量分析</w:t>
      </w:r>
      <w:bookmarkEnd w:id="49"/>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8125DF" w:rsidP="007E02E7">
      <w:pPr>
        <w:spacing w:line="360" w:lineRule="auto"/>
        <w:ind w:firstLineChars="200" w:firstLine="420"/>
      </w:pPr>
      <w:r>
        <w:rPr>
          <w:noProof/>
        </w:rPr>
        <w:drawing>
          <wp:inline distT="0" distB="0" distL="0" distR="0" wp14:anchorId="69958908" wp14:editId="28B6DDCF">
            <wp:extent cx="2824330" cy="42010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32245" cy="4212837"/>
                    </a:xfrm>
                    <a:prstGeom prst="rect">
                      <a:avLst/>
                    </a:prstGeom>
                  </pic:spPr>
                </pic:pic>
              </a:graphicData>
            </a:graphic>
          </wp:inline>
        </w:drawing>
      </w:r>
      <w:bookmarkStart w:id="50" w:name="_GoBack"/>
      <w:bookmarkEnd w:id="50"/>
      <w:r>
        <w:rPr>
          <w:noProof/>
        </w:rPr>
        <w:lastRenderedPageBreak/>
        <w:drawing>
          <wp:inline distT="0" distB="0" distL="0" distR="0" wp14:anchorId="4B34348E" wp14:editId="3F46D415">
            <wp:extent cx="4500738" cy="2372264"/>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04458" cy="2374225"/>
                    </a:xfrm>
                    <a:prstGeom prst="rect">
                      <a:avLst/>
                    </a:prstGeom>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7E02E7" w:rsidRDefault="007E02E7" w:rsidP="00A82EFA">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8125DF" w:rsidRDefault="008125DF" w:rsidP="007E02E7">
      <w:pPr>
        <w:tabs>
          <w:tab w:val="left" w:pos="2177"/>
          <w:tab w:val="left" w:pos="6532"/>
        </w:tabs>
        <w:spacing w:line="360" w:lineRule="auto"/>
        <w:ind w:firstLineChars="200" w:firstLine="480"/>
        <w:rPr>
          <w:rFonts w:hint="eastAsia"/>
          <w:sz w:val="24"/>
        </w:rPr>
      </w:pP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lastRenderedPageBreak/>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7B11F7" w:rsidRDefault="007B11F7"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7B11F7" w:rsidRDefault="007B11F7"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067FD6" w:rsidRPr="00067FD6" w:rsidRDefault="00067FD6" w:rsidP="00C0115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5231" cy="3931022"/>
            <wp:effectExtent l="0" t="0" r="0" b="0"/>
            <wp:docPr id="63" name="图片 63"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rFonts w:ascii="宋体" w:hAnsi="宋体"/>
          <w:sz w:val="24"/>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sidR="00067FD6">
        <w:rPr>
          <w:rFonts w:ascii="楷体" w:eastAsia="楷体" w:hAnsi="楷体" w:hint="eastAsia"/>
          <w:szCs w:val="21"/>
        </w:rPr>
        <w:t>周期边界条件下</w:t>
      </w:r>
      <w:r>
        <w:rPr>
          <w:rFonts w:ascii="楷体" w:eastAsia="楷体" w:hAnsi="楷体" w:hint="eastAsia"/>
          <w:szCs w:val="21"/>
        </w:rPr>
        <w:t>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9A1B3C">
      <w:pPr>
        <w:tabs>
          <w:tab w:val="left" w:pos="2246"/>
          <w:tab w:val="left" w:pos="5541"/>
        </w:tabs>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7B11F7" w:rsidRDefault="007B11F7"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067FD6" w:rsidP="007E02E7">
      <w:pPr>
        <w:tabs>
          <w:tab w:val="left" w:pos="2246"/>
          <w:tab w:val="left" w:pos="5541"/>
        </w:tabs>
        <w:spacing w:line="360" w:lineRule="auto"/>
        <w:ind w:firstLineChars="200" w:firstLine="420"/>
        <w:jc w:val="center"/>
      </w:pPr>
      <w:r>
        <w:object w:dxaOrig="6121" w:dyaOrig="4418">
          <v:shape id="_x0000_i1052" type="#_x0000_t75" style="width:333.5pt;height:239.75pt" o:ole="">
            <v:imagedata r:id="rId76" o:title=""/>
          </v:shape>
          <o:OLEObject Type="Embed" ProgID="Origin50.Graph" ShapeID="_x0000_i1052" DrawAspect="Content" ObjectID="_1612023537" r:id="rId77"/>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sidR="00067FD6">
        <w:rPr>
          <w:rFonts w:hint="eastAsia"/>
        </w:rPr>
        <w:t>5-9</w:t>
      </w:r>
      <w:r>
        <w:rPr>
          <w:rFonts w:ascii="楷体" w:eastAsia="楷体" w:hAnsi="楷体" w:hint="eastAsia"/>
        </w:rPr>
        <w:t>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w:t>
      </w:r>
      <w:r>
        <w:rPr>
          <w:rFonts w:hint="eastAsia"/>
          <w:sz w:val="24"/>
        </w:rPr>
        <w:lastRenderedPageBreak/>
        <w:t>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2">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11049F" w:rsidRPr="00586ABC" w:rsidTr="0011049F">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11049F">
        <w:trPr>
          <w:jc w:val="center"/>
        </w:trPr>
        <w:tc>
          <w:tcPr>
            <w:tcW w:w="1032"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lastRenderedPageBreak/>
              <w:t>C8-C4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11049F">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表</w:t>
      </w:r>
      <w:r>
        <w:rPr>
          <w:rFonts w:hint="eastAsia"/>
          <w:szCs w:val="21"/>
        </w:rPr>
        <w:t xml:space="preserve">5-4 </w:t>
      </w:r>
      <w:r>
        <w:rPr>
          <w:rFonts w:ascii="楷体" w:eastAsia="楷体" w:hAnsi="楷体" w:hint="eastAsia"/>
          <w:szCs w:val="21"/>
        </w:rPr>
        <w:t>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11049F" w:rsidRPr="00586ABC" w:rsidTr="007B11F7">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7B11F7">
        <w:trPr>
          <w:jc w:val="center"/>
        </w:trPr>
        <w:tc>
          <w:tcPr>
            <w:tcW w:w="1032"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C37-C34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r>
      <w:tr w:rsidR="0011049F" w:rsidRPr="00586ABC" w:rsidTr="007B11F7">
        <w:trPr>
          <w:jc w:val="center"/>
        </w:trPr>
        <w:tc>
          <w:tcPr>
            <w:tcW w:w="1032"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7B11F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r>
    </w:tbl>
    <w:p w:rsidR="0011049F" w:rsidRDefault="0011049F" w:rsidP="007E02E7">
      <w:pPr>
        <w:tabs>
          <w:tab w:val="left" w:pos="2246"/>
          <w:tab w:val="left" w:pos="5541"/>
        </w:tabs>
        <w:spacing w:line="360" w:lineRule="auto"/>
        <w:ind w:firstLineChars="200" w:firstLine="480"/>
        <w:rPr>
          <w:rFonts w:hint="eastAsia"/>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11049F" w:rsidRPr="00586ABC" w:rsidTr="007B11F7">
        <w:trPr>
          <w:trHeight w:hRule="exact" w:val="397"/>
          <w:jc w:val="center"/>
        </w:trPr>
        <w:tc>
          <w:tcPr>
            <w:tcW w:w="126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1.22</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lastRenderedPageBreak/>
              <w:t>O181-C153</w:t>
            </w:r>
          </w:p>
        </w:tc>
        <w:tc>
          <w:tcPr>
            <w:tcW w:w="876"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90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83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8D34C0" w:rsidRDefault="008D34C0" w:rsidP="007E02E7">
      <w:pPr>
        <w:tabs>
          <w:tab w:val="left" w:pos="2246"/>
          <w:tab w:val="left" w:pos="5541"/>
        </w:tabs>
        <w:spacing w:line="360" w:lineRule="auto"/>
        <w:ind w:firstLineChars="200" w:firstLine="480"/>
        <w:rPr>
          <w:rFonts w:hint="eastAsia"/>
          <w:sz w:val="24"/>
        </w:rPr>
      </w:pPr>
    </w:p>
    <w:p w:rsidR="008D34C0" w:rsidRDefault="008D34C0" w:rsidP="007E02E7">
      <w:pPr>
        <w:tabs>
          <w:tab w:val="left" w:pos="2246"/>
          <w:tab w:val="left" w:pos="5541"/>
        </w:tabs>
        <w:spacing w:line="360" w:lineRule="auto"/>
        <w:ind w:firstLineChars="200" w:firstLine="480"/>
        <w:rPr>
          <w:rFonts w:hint="eastAsia"/>
          <w:sz w:val="24"/>
        </w:rPr>
      </w:pPr>
    </w:p>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sidR="009A6025">
        <w:rPr>
          <w:rFonts w:ascii="楷体" w:eastAsia="楷体" w:hAnsi="楷体" w:hint="eastAsia"/>
          <w:szCs w:val="21"/>
        </w:rPr>
        <w:t>模型电荷</w:t>
      </w:r>
      <w:proofErr w:type="gramStart"/>
      <w:r>
        <w:rPr>
          <w:rFonts w:ascii="楷体" w:eastAsia="楷体" w:hAnsi="楷体" w:hint="eastAsia"/>
          <w:szCs w:val="21"/>
        </w:rPr>
        <w:t>布</w:t>
      </w:r>
      <w:r w:rsidR="009A6025">
        <w:rPr>
          <w:rFonts w:ascii="楷体" w:eastAsia="楷体" w:hAnsi="楷体" w:hint="eastAsia"/>
          <w:szCs w:val="21"/>
        </w:rPr>
        <w:t>居数</w:t>
      </w:r>
      <w:proofErr w:type="gramEnd"/>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7B11F7" w:rsidTr="007B11F7">
        <w:tc>
          <w:tcPr>
            <w:tcW w:w="652"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r>
      <w:tr w:rsidR="007B11F7" w:rsidRPr="00586ABC" w:rsidTr="007B11F7">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lastRenderedPageBreak/>
              <w:t>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r>
      <w:tr w:rsidR="007B11F7" w:rsidRPr="00586ABC" w:rsidTr="007B11F7">
        <w:tc>
          <w:tcPr>
            <w:tcW w:w="652"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652"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8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rFonts w:hint="eastAsia"/>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bl>
    <w:p w:rsidR="007E02E7" w:rsidRDefault="007E02E7" w:rsidP="008D34C0">
      <w:pPr>
        <w:tabs>
          <w:tab w:val="left" w:pos="2246"/>
          <w:tab w:val="left" w:pos="5541"/>
        </w:tabs>
        <w:spacing w:line="360" w:lineRule="auto"/>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67FD6"/>
    <w:rsid w:val="00093447"/>
    <w:rsid w:val="000A74D0"/>
    <w:rsid w:val="000C15A1"/>
    <w:rsid w:val="000C43D6"/>
    <w:rsid w:val="0011049F"/>
    <w:rsid w:val="00165475"/>
    <w:rsid w:val="00182CD4"/>
    <w:rsid w:val="001A679E"/>
    <w:rsid w:val="001B2658"/>
    <w:rsid w:val="001E066E"/>
    <w:rsid w:val="001F13C7"/>
    <w:rsid w:val="001F72BD"/>
    <w:rsid w:val="002044AA"/>
    <w:rsid w:val="00252723"/>
    <w:rsid w:val="0026109D"/>
    <w:rsid w:val="002D3383"/>
    <w:rsid w:val="003420D4"/>
    <w:rsid w:val="00423C05"/>
    <w:rsid w:val="0044123E"/>
    <w:rsid w:val="004B4347"/>
    <w:rsid w:val="004C024F"/>
    <w:rsid w:val="00514A2B"/>
    <w:rsid w:val="00544269"/>
    <w:rsid w:val="005444C9"/>
    <w:rsid w:val="005766F7"/>
    <w:rsid w:val="0058070A"/>
    <w:rsid w:val="00594D74"/>
    <w:rsid w:val="0059705B"/>
    <w:rsid w:val="005E5FDA"/>
    <w:rsid w:val="00602596"/>
    <w:rsid w:val="006A7711"/>
    <w:rsid w:val="006B526D"/>
    <w:rsid w:val="007726D9"/>
    <w:rsid w:val="007B11F7"/>
    <w:rsid w:val="007D128A"/>
    <w:rsid w:val="007E02E7"/>
    <w:rsid w:val="008041F9"/>
    <w:rsid w:val="008125DF"/>
    <w:rsid w:val="00860479"/>
    <w:rsid w:val="008A7FD9"/>
    <w:rsid w:val="008B6062"/>
    <w:rsid w:val="008B6FF2"/>
    <w:rsid w:val="008D34C0"/>
    <w:rsid w:val="009040E5"/>
    <w:rsid w:val="00997ECE"/>
    <w:rsid w:val="009A1B3C"/>
    <w:rsid w:val="009A6025"/>
    <w:rsid w:val="009D50AC"/>
    <w:rsid w:val="009F1C6E"/>
    <w:rsid w:val="00A506D2"/>
    <w:rsid w:val="00A82EFA"/>
    <w:rsid w:val="00A878BB"/>
    <w:rsid w:val="00A9591C"/>
    <w:rsid w:val="00AE18E3"/>
    <w:rsid w:val="00B12697"/>
    <w:rsid w:val="00B607AF"/>
    <w:rsid w:val="00C01154"/>
    <w:rsid w:val="00C15A7C"/>
    <w:rsid w:val="00C2392E"/>
    <w:rsid w:val="00C25FC6"/>
    <w:rsid w:val="00C571FD"/>
    <w:rsid w:val="00C6336A"/>
    <w:rsid w:val="00C80694"/>
    <w:rsid w:val="00C93BB5"/>
    <w:rsid w:val="00CF125A"/>
    <w:rsid w:val="00D827B5"/>
    <w:rsid w:val="00E05FD3"/>
    <w:rsid w:val="00E24C42"/>
    <w:rsid w:val="00E82BCA"/>
    <w:rsid w:val="00EB16CF"/>
    <w:rsid w:val="00EE1CF3"/>
    <w:rsid w:val="00F50EDD"/>
    <w:rsid w:val="00F67FE5"/>
    <w:rsid w:val="00FC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9307">
      <w:bodyDiv w:val="1"/>
      <w:marLeft w:val="0"/>
      <w:marRight w:val="0"/>
      <w:marTop w:val="0"/>
      <w:marBottom w:val="0"/>
      <w:divBdr>
        <w:top w:val="none" w:sz="0" w:space="0" w:color="auto"/>
        <w:left w:val="none" w:sz="0" w:space="0" w:color="auto"/>
        <w:bottom w:val="none" w:sz="0" w:space="0" w:color="auto"/>
        <w:right w:val="none" w:sz="0" w:space="0" w:color="auto"/>
      </w:divBdr>
    </w:div>
    <w:div w:id="479881763">
      <w:bodyDiv w:val="1"/>
      <w:marLeft w:val="0"/>
      <w:marRight w:val="0"/>
      <w:marTop w:val="0"/>
      <w:marBottom w:val="0"/>
      <w:divBdr>
        <w:top w:val="none" w:sz="0" w:space="0" w:color="auto"/>
        <w:left w:val="none" w:sz="0" w:space="0" w:color="auto"/>
        <w:bottom w:val="none" w:sz="0" w:space="0" w:color="auto"/>
        <w:right w:val="none" w:sz="0" w:space="0" w:color="auto"/>
      </w:divBdr>
      <w:divsChild>
        <w:div w:id="9483897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wmf"/><Relationship Id="rId84"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image" Target="media/image48.png"/><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oleObject" Target="embeddings/oleObject28.bin"/><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43F7B-70BF-430D-ACC7-708D6A6C3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58</Pages>
  <Words>6573</Words>
  <Characters>37467</Characters>
  <Application>Microsoft Office Word</Application>
  <DocSecurity>0</DocSecurity>
  <Lines>312</Lines>
  <Paragraphs>87</Paragraphs>
  <ScaleCrop>false</ScaleCrop>
  <Company/>
  <LinksUpToDate>false</LinksUpToDate>
  <CharactersWithSpaces>43953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51</cp:revision>
  <dcterms:created xsi:type="dcterms:W3CDTF">2019-02-09T09:45:00Z</dcterms:created>
  <dcterms:modified xsi:type="dcterms:W3CDTF">2019-02-18T11:24:00Z</dcterms:modified>
</cp:coreProperties>
</file>